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FE" w:rsidRPr="000A7472" w:rsidRDefault="00EA76D1">
      <w:pPr>
        <w:rPr>
          <w:rFonts w:ascii="Arial" w:hAnsi="Arial" w:cs="Arial"/>
          <w:b/>
          <w:sz w:val="24"/>
          <w:szCs w:val="24"/>
        </w:rPr>
      </w:pPr>
      <w:r w:rsidRPr="000A7472">
        <w:rPr>
          <w:rFonts w:ascii="Arial" w:hAnsi="Arial" w:cs="Arial"/>
          <w:b/>
          <w:sz w:val="24"/>
          <w:szCs w:val="24"/>
        </w:rPr>
        <w:t>Festival Internacional de Música de Londrina abre inscrições</w:t>
      </w:r>
      <w:r w:rsidR="003603D1" w:rsidRPr="000A7472">
        <w:rPr>
          <w:rFonts w:ascii="Arial" w:hAnsi="Arial" w:cs="Arial"/>
          <w:b/>
          <w:sz w:val="24"/>
          <w:szCs w:val="24"/>
        </w:rPr>
        <w:t xml:space="preserve"> para cursos</w:t>
      </w:r>
    </w:p>
    <w:p w:rsidR="003603D1" w:rsidRPr="000A7472" w:rsidRDefault="003603D1" w:rsidP="003603D1">
      <w:pPr>
        <w:jc w:val="center"/>
        <w:rPr>
          <w:rFonts w:ascii="Arial" w:hAnsi="Arial" w:cs="Arial"/>
          <w:sz w:val="24"/>
          <w:szCs w:val="24"/>
        </w:rPr>
      </w:pPr>
      <w:r w:rsidRPr="000A7472">
        <w:rPr>
          <w:rFonts w:ascii="Arial" w:eastAsia="Times New Roman" w:hAnsi="Arial" w:cs="Arial"/>
          <w:i/>
          <w:sz w:val="24"/>
          <w:szCs w:val="24"/>
          <w:lang w:eastAsia="pt-BR"/>
        </w:rPr>
        <w:t>As inscrições podem ser feitas pelo site até o dia</w:t>
      </w:r>
      <w:r w:rsidRPr="000A747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05 de julho</w:t>
      </w:r>
    </w:p>
    <w:p w:rsidR="00947CF8" w:rsidRPr="000A7472" w:rsidRDefault="00141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76D1" w:rsidRPr="000A7472">
        <w:rPr>
          <w:rFonts w:ascii="Arial" w:hAnsi="Arial" w:cs="Arial"/>
          <w:sz w:val="24"/>
          <w:szCs w:val="24"/>
        </w:rPr>
        <w:t xml:space="preserve">Um dos maiores Festivais de Música do país, o FIML – Festival Internacional de Música de Londrina – está </w:t>
      </w:r>
      <w:r w:rsidR="009329E6" w:rsidRPr="000A7472">
        <w:rPr>
          <w:rFonts w:ascii="Arial" w:hAnsi="Arial" w:cs="Arial"/>
          <w:sz w:val="24"/>
          <w:szCs w:val="24"/>
        </w:rPr>
        <w:t xml:space="preserve">com as inscrições </w:t>
      </w:r>
      <w:r w:rsidR="00947CF8" w:rsidRPr="000A7472">
        <w:rPr>
          <w:rFonts w:ascii="Arial" w:hAnsi="Arial" w:cs="Arial"/>
          <w:sz w:val="24"/>
          <w:szCs w:val="24"/>
        </w:rPr>
        <w:t xml:space="preserve">abertas para 25 </w:t>
      </w:r>
      <w:r w:rsidR="009329E6" w:rsidRPr="000A7472">
        <w:rPr>
          <w:rFonts w:ascii="Arial" w:hAnsi="Arial" w:cs="Arial"/>
          <w:sz w:val="24"/>
          <w:szCs w:val="24"/>
        </w:rPr>
        <w:t>cursos</w:t>
      </w:r>
      <w:r w:rsidR="00947CF8" w:rsidRPr="000A7472">
        <w:rPr>
          <w:rFonts w:ascii="Arial" w:hAnsi="Arial" w:cs="Arial"/>
          <w:sz w:val="24"/>
          <w:szCs w:val="24"/>
        </w:rPr>
        <w:t xml:space="preserve"> de </w:t>
      </w:r>
      <w:r w:rsidR="00385693">
        <w:rPr>
          <w:rFonts w:ascii="Arial" w:hAnsi="Arial" w:cs="Arial"/>
          <w:sz w:val="24"/>
          <w:szCs w:val="24"/>
        </w:rPr>
        <w:t xml:space="preserve">oito módulos, </w:t>
      </w:r>
      <w:r w:rsidR="00947CF8" w:rsidRPr="000A7472">
        <w:rPr>
          <w:rFonts w:ascii="Arial" w:hAnsi="Arial" w:cs="Arial"/>
          <w:sz w:val="24"/>
          <w:szCs w:val="24"/>
        </w:rPr>
        <w:t xml:space="preserve">durante o evento que será realizado de 9 a 22 de julho. Este ano alguns cursos do </w:t>
      </w:r>
      <w:r w:rsidR="003603D1" w:rsidRPr="000A7472">
        <w:rPr>
          <w:rFonts w:ascii="Arial" w:hAnsi="Arial" w:cs="Arial"/>
          <w:sz w:val="24"/>
          <w:szCs w:val="24"/>
        </w:rPr>
        <w:t xml:space="preserve">modulo de MPB e do módulo de </w:t>
      </w:r>
      <w:r w:rsidR="00947CF8" w:rsidRPr="000A7472">
        <w:rPr>
          <w:rFonts w:ascii="Arial" w:hAnsi="Arial" w:cs="Arial"/>
          <w:sz w:val="24"/>
          <w:szCs w:val="24"/>
        </w:rPr>
        <w:t>Música e Tecnologia serã</w:t>
      </w:r>
      <w:r w:rsidR="00360842">
        <w:rPr>
          <w:rFonts w:ascii="Arial" w:hAnsi="Arial" w:cs="Arial"/>
          <w:sz w:val="24"/>
          <w:szCs w:val="24"/>
        </w:rPr>
        <w:t>o realizados</w:t>
      </w:r>
      <w:r w:rsidR="002A5549">
        <w:rPr>
          <w:rFonts w:ascii="Arial" w:hAnsi="Arial" w:cs="Arial"/>
          <w:sz w:val="24"/>
          <w:szCs w:val="24"/>
        </w:rPr>
        <w:t xml:space="preserve"> a partir de </w:t>
      </w:r>
      <w:r w:rsidR="00360842">
        <w:rPr>
          <w:rFonts w:ascii="Arial" w:hAnsi="Arial" w:cs="Arial"/>
          <w:sz w:val="24"/>
          <w:szCs w:val="24"/>
        </w:rPr>
        <w:t>agosto</w:t>
      </w:r>
      <w:r w:rsidR="00947CF8" w:rsidRPr="000A7472">
        <w:rPr>
          <w:rFonts w:ascii="Arial" w:hAnsi="Arial" w:cs="Arial"/>
          <w:sz w:val="24"/>
          <w:szCs w:val="24"/>
        </w:rPr>
        <w:t>.</w:t>
      </w:r>
    </w:p>
    <w:p w:rsidR="003603D1" w:rsidRPr="000A7472" w:rsidRDefault="001414FB" w:rsidP="003603D1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947CF8" w:rsidRPr="000A7472">
        <w:rPr>
          <w:rFonts w:ascii="Arial" w:hAnsi="Arial" w:cs="Arial"/>
          <w:sz w:val="24"/>
          <w:szCs w:val="24"/>
        </w:rPr>
        <w:t>Toda a estrutura pedagógica do evento, assim como seus 48 professores</w:t>
      </w:r>
      <w:r w:rsidR="00385693">
        <w:rPr>
          <w:rFonts w:ascii="Arial" w:hAnsi="Arial" w:cs="Arial"/>
          <w:sz w:val="24"/>
          <w:szCs w:val="24"/>
        </w:rPr>
        <w:t xml:space="preserve"> dos cursos de julho</w:t>
      </w:r>
      <w:r w:rsidR="00947CF8" w:rsidRPr="000A7472">
        <w:rPr>
          <w:rFonts w:ascii="Arial" w:hAnsi="Arial" w:cs="Arial"/>
          <w:sz w:val="24"/>
          <w:szCs w:val="24"/>
        </w:rPr>
        <w:t>, pode s</w:t>
      </w:r>
      <w:r w:rsidR="003603D1" w:rsidRPr="000A7472">
        <w:rPr>
          <w:rFonts w:ascii="Arial" w:hAnsi="Arial" w:cs="Arial"/>
          <w:sz w:val="24"/>
          <w:szCs w:val="24"/>
        </w:rPr>
        <w:t>er conhecida no site do Festival</w:t>
      </w:r>
      <w:r w:rsidR="00947CF8" w:rsidRPr="000A7472">
        <w:rPr>
          <w:rFonts w:ascii="Arial" w:hAnsi="Arial" w:cs="Arial"/>
          <w:sz w:val="24"/>
          <w:szCs w:val="24"/>
        </w:rPr>
        <w:t>. As inscrições devem ser feitas SOMENTE pelo site</w:t>
      </w:r>
      <w:r w:rsidR="003603D1" w:rsidRPr="000A7472">
        <w:rPr>
          <w:rFonts w:ascii="Arial" w:hAnsi="Arial" w:cs="Arial"/>
          <w:sz w:val="24"/>
          <w:szCs w:val="24"/>
        </w:rPr>
        <w:t xml:space="preserve"> – </w:t>
      </w:r>
      <w:hyperlink r:id="rId5" w:history="1">
        <w:r w:rsidR="003603D1" w:rsidRPr="000A7472">
          <w:rPr>
            <w:rStyle w:val="Hyperlink"/>
            <w:rFonts w:ascii="Arial" w:hAnsi="Arial" w:cs="Arial"/>
            <w:sz w:val="24"/>
            <w:szCs w:val="24"/>
          </w:rPr>
          <w:t>www.fml.com.br</w:t>
        </w:r>
      </w:hyperlink>
      <w:r w:rsidR="003603D1" w:rsidRPr="000A7472">
        <w:rPr>
          <w:rFonts w:ascii="Arial" w:hAnsi="Arial" w:cs="Arial"/>
          <w:sz w:val="24"/>
          <w:szCs w:val="24"/>
        </w:rPr>
        <w:t xml:space="preserve"> - </w:t>
      </w:r>
      <w:r w:rsidR="00947CF8" w:rsidRPr="000A7472">
        <w:rPr>
          <w:rFonts w:ascii="Arial" w:hAnsi="Arial" w:cs="Arial"/>
          <w:sz w:val="24"/>
          <w:szCs w:val="24"/>
        </w:rPr>
        <w:t>até o dia 5 de julho</w:t>
      </w:r>
      <w:r w:rsidR="003603D1" w:rsidRPr="000A7472">
        <w:rPr>
          <w:rFonts w:ascii="Arial" w:hAnsi="Arial" w:cs="Arial"/>
          <w:sz w:val="24"/>
          <w:szCs w:val="24"/>
        </w:rPr>
        <w:t xml:space="preserve">. 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Os valores das insc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rições variam de R$ 8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0,00 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a R$ 165,00 de acordo</w:t>
      </w:r>
      <w:r w:rsidR="002A5549">
        <w:rPr>
          <w:rFonts w:ascii="Arial" w:eastAsia="Times New Roman" w:hAnsi="Arial" w:cs="Arial"/>
          <w:sz w:val="24"/>
          <w:szCs w:val="24"/>
          <w:lang w:eastAsia="pt-BR"/>
        </w:rPr>
        <w:t xml:space="preserve"> com o número de cursos, 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período escol</w:t>
      </w:r>
      <w:r w:rsidR="00E2531B" w:rsidRPr="000A7472">
        <w:rPr>
          <w:rFonts w:ascii="Arial" w:eastAsia="Times New Roman" w:hAnsi="Arial" w:cs="Arial"/>
          <w:sz w:val="24"/>
          <w:szCs w:val="24"/>
          <w:lang w:eastAsia="pt-BR"/>
        </w:rPr>
        <w:t>hidos</w:t>
      </w:r>
      <w:r w:rsidR="002A5549">
        <w:rPr>
          <w:rFonts w:ascii="Arial" w:eastAsia="Times New Roman" w:hAnsi="Arial" w:cs="Arial"/>
          <w:sz w:val="24"/>
          <w:szCs w:val="24"/>
          <w:lang w:eastAsia="pt-BR"/>
        </w:rPr>
        <w:t xml:space="preserve"> e descontos</w:t>
      </w:r>
      <w:proofErr w:type="gramStart"/>
      <w:r w:rsidR="002A554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2531B" w:rsidRPr="000A7472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="00E2531B"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2531B" w:rsidRPr="00EA76D1" w:rsidRDefault="00E2531B" w:rsidP="00E2531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sz w:val="24"/>
          <w:szCs w:val="24"/>
          <w:lang w:eastAsia="pt-BR"/>
        </w:rPr>
        <w:t>O site traz também as categorias que possuem descontos e as que são isentas. Todos</w:t>
      </w:r>
      <w:r w:rsidR="002A5549">
        <w:rPr>
          <w:rFonts w:ascii="Arial" w:eastAsia="Times New Roman" w:hAnsi="Arial" w:cs="Arial"/>
          <w:sz w:val="24"/>
          <w:szCs w:val="24"/>
          <w:lang w:eastAsia="pt-BR"/>
        </w:rPr>
        <w:t xml:space="preserve"> que se inscreverem</w:t>
      </w:r>
      <w:r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 devem preencher a ficha de inscrição, enviar a documentação exigida através do formulário disponibilizado e as inscrições </w:t>
      </w:r>
      <w:proofErr w:type="gramStart"/>
      <w:r w:rsidRPr="000A747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EA76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erão</w:t>
      </w:r>
      <w:proofErr w:type="gramEnd"/>
      <w:r w:rsidRPr="00EA76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efetivadas após a confirmação do pagamento do boleto bancário, do recebimento da documentação e cumprimento das condições exigidas.</w:t>
      </w:r>
    </w:p>
    <w:p w:rsidR="00E2531B" w:rsidRPr="00EA76D1" w:rsidRDefault="00E2531B" w:rsidP="00E25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A76D1">
        <w:rPr>
          <w:rFonts w:ascii="Arial" w:eastAsia="Times New Roman" w:hAnsi="Arial" w:cs="Arial"/>
          <w:color w:val="1F497D"/>
          <w:sz w:val="24"/>
          <w:szCs w:val="24"/>
          <w:lang w:eastAsia="pt-BR"/>
        </w:rPr>
        <w:t> </w:t>
      </w:r>
    </w:p>
    <w:p w:rsidR="003603D1" w:rsidRPr="000A7472" w:rsidRDefault="00E2531B" w:rsidP="003603D1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No F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ML existem cursos específicos para a </w:t>
      </w:r>
      <w:r w:rsidR="003603D1" w:rsidRPr="000A7472">
        <w:rPr>
          <w:rFonts w:ascii="Arial" w:eastAsia="Times New Roman" w:hAnsi="Arial" w:cs="Arial"/>
          <w:b/>
          <w:sz w:val="24"/>
          <w:szCs w:val="24"/>
          <w:lang w:eastAsia="pt-BR"/>
        </w:rPr>
        <w:t>ala infantil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. Podem se inscrever </w:t>
      </w:r>
      <w:r w:rsidR="003603D1" w:rsidRPr="000A7472">
        <w:rPr>
          <w:rFonts w:ascii="Arial" w:eastAsia="Times New Roman" w:hAnsi="Arial" w:cs="Arial"/>
          <w:b/>
          <w:sz w:val="24"/>
          <w:szCs w:val="24"/>
          <w:lang w:eastAsia="pt-BR"/>
        </w:rPr>
        <w:t>crianças a partir de cinco</w:t>
      </w:r>
      <w:r w:rsidRPr="000A74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603D1" w:rsidRPr="000A7472">
        <w:rPr>
          <w:rFonts w:ascii="Arial" w:eastAsia="Times New Roman" w:hAnsi="Arial" w:cs="Arial"/>
          <w:b/>
          <w:sz w:val="24"/>
          <w:szCs w:val="24"/>
          <w:lang w:eastAsia="pt-BR"/>
        </w:rPr>
        <w:t>até 12 anos. São isentas de valores crianças com até 10 anos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 (n</w:t>
      </w:r>
      <w:r w:rsidRPr="000A7472">
        <w:rPr>
          <w:rFonts w:ascii="Arial" w:eastAsia="Times New Roman" w:hAnsi="Arial" w:cs="Arial"/>
          <w:sz w:val="24"/>
          <w:szCs w:val="24"/>
          <w:lang w:eastAsia="pt-BR"/>
        </w:rPr>
        <w:t>ascidas após 01 de julho de 2005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). Pagam com taxa única no valor de R$</w:t>
      </w:r>
      <w:r w:rsidRPr="000A7472">
        <w:rPr>
          <w:rFonts w:ascii="Arial" w:eastAsia="Times New Roman" w:hAnsi="Arial" w:cs="Arial"/>
          <w:sz w:val="24"/>
          <w:szCs w:val="24"/>
          <w:lang w:eastAsia="pt-BR"/>
        </w:rPr>
        <w:t xml:space="preserve"> 60</w:t>
      </w:r>
      <w:r w:rsidR="003603D1" w:rsidRPr="000A7472">
        <w:rPr>
          <w:rFonts w:ascii="Arial" w:eastAsia="Times New Roman" w:hAnsi="Arial" w:cs="Arial"/>
          <w:sz w:val="24"/>
          <w:szCs w:val="24"/>
          <w:lang w:eastAsia="pt-BR"/>
        </w:rPr>
        <w:t>,00, crianças de 11 e 12 anos.</w:t>
      </w:r>
    </w:p>
    <w:p w:rsidR="00E2531B" w:rsidRPr="000A7472" w:rsidRDefault="00E2531B" w:rsidP="003603D1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E2531B" w:rsidRPr="000A7472" w:rsidRDefault="00E2531B" w:rsidP="00E2531B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b/>
          <w:sz w:val="24"/>
          <w:szCs w:val="24"/>
          <w:lang w:eastAsia="pt-BR"/>
        </w:rPr>
        <w:t>Grade pedagógica</w:t>
      </w:r>
    </w:p>
    <w:p w:rsidR="00E2531B" w:rsidRPr="000A7472" w:rsidRDefault="00385693" w:rsidP="00E2531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531B" w:rsidRPr="000A7472">
        <w:rPr>
          <w:rFonts w:ascii="Arial" w:hAnsi="Arial" w:cs="Arial"/>
        </w:rPr>
        <w:t>A grade pedagógica</w:t>
      </w:r>
      <w:r w:rsidR="00E2531B" w:rsidRPr="000A7472">
        <w:rPr>
          <w:rFonts w:ascii="Arial" w:hAnsi="Arial" w:cs="Arial"/>
        </w:rPr>
        <w:t xml:space="preserve"> do FIML</w:t>
      </w:r>
      <w:r w:rsidR="00E2531B" w:rsidRPr="000A7472">
        <w:rPr>
          <w:rFonts w:ascii="Arial" w:hAnsi="Arial" w:cs="Arial"/>
        </w:rPr>
        <w:t xml:space="preserve"> terá </w:t>
      </w:r>
      <w:r>
        <w:rPr>
          <w:rFonts w:ascii="Arial" w:hAnsi="Arial" w:cs="Arial"/>
        </w:rPr>
        <w:t xml:space="preserve">em 2017, </w:t>
      </w:r>
      <w:r w:rsidR="00E2531B" w:rsidRPr="000A7472">
        <w:rPr>
          <w:rFonts w:ascii="Arial" w:hAnsi="Arial" w:cs="Arial"/>
          <w:b/>
        </w:rPr>
        <w:t xml:space="preserve">34 </w:t>
      </w:r>
      <w:r w:rsidR="00E2531B" w:rsidRPr="000A7472">
        <w:rPr>
          <w:rFonts w:ascii="Arial" w:hAnsi="Arial" w:cs="Arial"/>
          <w:b/>
        </w:rPr>
        <w:t>cursos</w:t>
      </w:r>
      <w:r w:rsidR="00E2531B" w:rsidRPr="000A7472">
        <w:rPr>
          <w:rFonts w:ascii="Arial" w:hAnsi="Arial" w:cs="Arial"/>
        </w:rPr>
        <w:t xml:space="preserve"> ministrados por </w:t>
      </w:r>
      <w:r w:rsidR="00E2531B" w:rsidRPr="000A7472">
        <w:rPr>
          <w:rFonts w:ascii="Arial" w:hAnsi="Arial" w:cs="Arial"/>
          <w:b/>
        </w:rPr>
        <w:t>57</w:t>
      </w:r>
      <w:r w:rsidR="00E2531B" w:rsidRPr="000A7472">
        <w:rPr>
          <w:rFonts w:ascii="Arial" w:hAnsi="Arial" w:cs="Arial"/>
          <w:b/>
        </w:rPr>
        <w:t xml:space="preserve"> professores</w:t>
      </w:r>
      <w:r w:rsidR="00E2531B" w:rsidRPr="000A7472">
        <w:rPr>
          <w:rFonts w:ascii="Arial" w:hAnsi="Arial" w:cs="Arial"/>
        </w:rPr>
        <w:t xml:space="preserve"> reconhecidos no Brasil </w:t>
      </w:r>
      <w:r w:rsidR="00E2531B" w:rsidRPr="000A7472">
        <w:rPr>
          <w:rFonts w:ascii="Arial" w:hAnsi="Arial" w:cs="Arial"/>
        </w:rPr>
        <w:t xml:space="preserve">e exterior. Os professores do 37º FML ministrarão cursos em 09 </w:t>
      </w:r>
      <w:r w:rsidR="00E2531B" w:rsidRPr="000A7472">
        <w:rPr>
          <w:rFonts w:ascii="Arial" w:hAnsi="Arial" w:cs="Arial"/>
        </w:rPr>
        <w:t>módulos</w:t>
      </w:r>
      <w:r w:rsidR="00A332DE">
        <w:rPr>
          <w:rFonts w:ascii="Arial" w:hAnsi="Arial" w:cs="Arial"/>
        </w:rPr>
        <w:t xml:space="preserve"> (julho e a partir de agosto)</w:t>
      </w:r>
      <w:r w:rsidR="00E2531B" w:rsidRPr="000A7472">
        <w:rPr>
          <w:rFonts w:ascii="Arial" w:hAnsi="Arial" w:cs="Arial"/>
        </w:rPr>
        <w:t>, divididos em: cursos de Regência; de Instrumentos; de Voz; de Estruturação Musical; de Música Popular; de Música e Tecnologia; cursos voltados para Crianças, com praticas de conjunto, instrumentos e musicali</w:t>
      </w:r>
      <w:r w:rsidR="00A332DE">
        <w:rPr>
          <w:rFonts w:ascii="Arial" w:hAnsi="Arial" w:cs="Arial"/>
        </w:rPr>
        <w:t xml:space="preserve">zação; </w:t>
      </w:r>
      <w:r w:rsidR="00FD3B2E" w:rsidRPr="000A7472">
        <w:rPr>
          <w:rFonts w:ascii="Arial" w:hAnsi="Arial" w:cs="Arial"/>
        </w:rPr>
        <w:t>cursos para Professores</w:t>
      </w:r>
      <w:r w:rsidR="00A332DE">
        <w:rPr>
          <w:rFonts w:ascii="Arial" w:hAnsi="Arial" w:cs="Arial"/>
        </w:rPr>
        <w:t>, além de oficinas de inclusão – “</w:t>
      </w:r>
      <w:r w:rsidR="002A5549">
        <w:rPr>
          <w:rFonts w:ascii="Arial" w:hAnsi="Arial" w:cs="Arial"/>
        </w:rPr>
        <w:t>Som da Pele</w:t>
      </w:r>
      <w:r w:rsidR="00A332DE">
        <w:rPr>
          <w:rFonts w:ascii="Arial" w:hAnsi="Arial" w:cs="Arial"/>
        </w:rPr>
        <w:t>”, musicali</w:t>
      </w:r>
      <w:r w:rsidR="002A5549">
        <w:rPr>
          <w:rFonts w:ascii="Arial" w:hAnsi="Arial" w:cs="Arial"/>
        </w:rPr>
        <w:t>zação para surdos</w:t>
      </w:r>
      <w:r w:rsidR="00A332DE">
        <w:rPr>
          <w:rFonts w:ascii="Arial" w:hAnsi="Arial" w:cs="Arial"/>
        </w:rPr>
        <w:t xml:space="preserve"> e </w:t>
      </w:r>
      <w:bookmarkStart w:id="0" w:name="_GoBack"/>
      <w:bookmarkEnd w:id="0"/>
      <w:r w:rsidR="002A5549">
        <w:rPr>
          <w:rFonts w:ascii="Arial" w:hAnsi="Arial" w:cs="Arial"/>
        </w:rPr>
        <w:t>oficinas de percussão em assentamentos de Londrina</w:t>
      </w:r>
      <w:r w:rsidR="00A332DE">
        <w:rPr>
          <w:rFonts w:ascii="Arial" w:hAnsi="Arial" w:cs="Arial"/>
        </w:rPr>
        <w:t xml:space="preserve"> </w:t>
      </w:r>
      <w:r w:rsidR="00FD3B2E" w:rsidRPr="000A7472">
        <w:rPr>
          <w:rFonts w:ascii="Arial" w:hAnsi="Arial" w:cs="Arial"/>
        </w:rPr>
        <w:t xml:space="preserve">e o 4º </w:t>
      </w:r>
      <w:proofErr w:type="spellStart"/>
      <w:r w:rsidR="00FD3B2E" w:rsidRPr="000A7472">
        <w:rPr>
          <w:rFonts w:ascii="Arial" w:hAnsi="Arial" w:cs="Arial"/>
        </w:rPr>
        <w:t>EnCom</w:t>
      </w:r>
      <w:proofErr w:type="spellEnd"/>
      <w:r w:rsidR="00FD3B2E" w:rsidRPr="000A7472">
        <w:rPr>
          <w:rFonts w:ascii="Arial" w:hAnsi="Arial" w:cs="Arial"/>
        </w:rPr>
        <w:t xml:space="preserve"> (Encontro de Composição Musical, de 12 a 14/07)</w:t>
      </w:r>
      <w:r w:rsidR="00E5729B" w:rsidRPr="000A7472">
        <w:rPr>
          <w:rFonts w:ascii="Arial" w:hAnsi="Arial" w:cs="Arial"/>
        </w:rPr>
        <w:t>.</w:t>
      </w:r>
    </w:p>
    <w:p w:rsidR="00E2531B" w:rsidRPr="000A7472" w:rsidRDefault="00E2531B" w:rsidP="00E2531B">
      <w:pPr>
        <w:rPr>
          <w:rFonts w:ascii="Arial" w:hAnsi="Arial" w:cs="Arial"/>
          <w:sz w:val="24"/>
          <w:szCs w:val="24"/>
        </w:rPr>
      </w:pPr>
    </w:p>
    <w:p w:rsidR="00E2531B" w:rsidRPr="000A7472" w:rsidRDefault="00FD3B2E" w:rsidP="00E2531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Assinatura</w:t>
      </w:r>
    </w:p>
    <w:p w:rsidR="00E2531B" w:rsidRPr="000A7472" w:rsidRDefault="00E2531B" w:rsidP="00E2531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Festival </w:t>
      </w:r>
      <w:r w:rsidR="00FD3B2E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Internacional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Música de Londrina tem a direção artística do pianista Marco </w:t>
      </w:r>
      <w:proofErr w:type="spellStart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Antonio</w:t>
      </w:r>
      <w:proofErr w:type="spellEnd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Almeida, direção pedagógica de Magali Kleber e direção executiva de Lilian de Almeida</w:t>
      </w:r>
      <w:r w:rsidR="00FD3B2E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(In </w:t>
      </w:r>
      <w:proofErr w:type="spellStart"/>
      <w:r w:rsidR="00FD3B2E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Memórian</w:t>
      </w:r>
      <w:proofErr w:type="spellEnd"/>
      <w:r w:rsidR="00FD3B2E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É uma realização da Secretaria de Estado da Cultura - Governo do Estado do Paraná // Secretaria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Municipal da Cultura - Prefeitura do Município de Londrina-</w:t>
      </w:r>
      <w:proofErr w:type="spellStart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Promic</w:t>
      </w:r>
      <w:proofErr w:type="spellEnd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// Casa de Cultura - Universidade Estadual de Londrina e Associação de Amigos do F</w:t>
      </w:r>
      <w:r w:rsidR="00FD3B2E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ML.</w:t>
      </w:r>
    </w:p>
    <w:p w:rsidR="00E2531B" w:rsidRPr="000A7472" w:rsidRDefault="00E2531B" w:rsidP="00E2531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1" w:name="14e069e0d9cb351a__GoBack"/>
      <w:bookmarkEnd w:id="1"/>
      <w:r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Patrocínio:</w:t>
      </w:r>
      <w:r w:rsidR="00FE40C7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proofErr w:type="spell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Unopar</w:t>
      </w:r>
      <w:proofErr w:type="spell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Petrobras, Sanepar, </w:t>
      </w:r>
      <w:proofErr w:type="spell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Elejor</w:t>
      </w:r>
      <w:proofErr w:type="spell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Caixa, Unimed, </w:t>
      </w:r>
      <w:proofErr w:type="spellStart"/>
      <w:proofErr w:type="gram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Ag~encia</w:t>
      </w:r>
      <w:proofErr w:type="spellEnd"/>
      <w:proofErr w:type="gram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Fomento do Paraná,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Sistema FIEP/SESI, </w:t>
      </w:r>
      <w:proofErr w:type="spellStart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Vernie</w:t>
      </w:r>
      <w:proofErr w:type="spellEnd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Citroen</w:t>
      </w:r>
      <w:proofErr w:type="spellEnd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spell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Plaenge</w:t>
      </w:r>
      <w:proofErr w:type="spell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Vanguard</w:t>
      </w:r>
      <w:proofErr w:type="spell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Home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Marajó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Fiat, </w:t>
      </w:r>
      <w:proofErr w:type="spellStart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Crillon</w:t>
      </w:r>
      <w:proofErr w:type="spellEnd"/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Palace Hotel, </w:t>
      </w:r>
      <w:r w:rsidR="000B15DF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SINPRO,</w:t>
      </w:r>
    </w:p>
    <w:p w:rsidR="00E2531B" w:rsidRPr="000A7472" w:rsidRDefault="00E2531B" w:rsidP="00E2531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Apoio Cultural: 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Royal Plaza Shopping, </w:t>
      </w:r>
      <w:proofErr w:type="spellStart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Sonkey</w:t>
      </w:r>
      <w:proofErr w:type="spellEnd"/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ABEM</w:t>
      </w:r>
      <w:r w:rsidR="00E5729B"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,</w:t>
      </w:r>
      <w:r w:rsidR="00E5729B"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</w:t>
      </w:r>
      <w:r w:rsidRPr="000A7472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SESC</w:t>
      </w:r>
      <w:r w:rsidR="00E5729B"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, 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Associação Médica de Londrina</w:t>
      </w:r>
      <w:r w:rsidR="00E5729B"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, 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Projeto Guri</w:t>
      </w:r>
      <w:r w:rsidR="00E5729B"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, </w:t>
      </w:r>
      <w:r w:rsidRPr="000A7472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Londrina </w:t>
      </w:r>
      <w:proofErr w:type="spellStart"/>
      <w:r w:rsidRPr="000A7472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Convention</w:t>
      </w:r>
      <w:proofErr w:type="spellEnd"/>
      <w:r w:rsidRPr="000A7472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Bureau</w:t>
      </w:r>
      <w:r w:rsidRPr="000A747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, </w:t>
      </w:r>
      <w:r w:rsidR="00E5729B"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Rádio Universidade/UEL FM 107,9. </w:t>
      </w:r>
    </w:p>
    <w:p w:rsidR="00E2531B" w:rsidRPr="000A7472" w:rsidRDefault="00E2531B" w:rsidP="00E2531B">
      <w:pPr>
        <w:pStyle w:val="SemEspaamento"/>
        <w:rPr>
          <w:rStyle w:val="Forte"/>
          <w:rFonts w:ascii="Arial" w:eastAsia="Times New Roman" w:hAnsi="Arial" w:cs="Arial"/>
          <w:b w:val="0"/>
          <w:bCs w:val="0"/>
          <w:color w:val="222222"/>
          <w:sz w:val="24"/>
          <w:szCs w:val="24"/>
          <w:lang w:eastAsia="pt-BR"/>
        </w:rPr>
      </w:pPr>
      <w:r w:rsidRPr="000A74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0A7472">
        <w:rPr>
          <w:rStyle w:val="Forte"/>
          <w:rFonts w:ascii="Arial" w:hAnsi="Arial" w:cs="Arial"/>
          <w:i/>
          <w:color w:val="000000"/>
          <w:sz w:val="24"/>
          <w:szCs w:val="24"/>
          <w:u w:val="single"/>
        </w:rPr>
        <w:t>Serviço de imprensa 35º FML </w:t>
      </w:r>
    </w:p>
    <w:p w:rsidR="00E2531B" w:rsidRPr="000A7472" w:rsidRDefault="00E2531B" w:rsidP="00E2531B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Empresas: Alea / </w:t>
      </w:r>
      <w:proofErr w:type="spellStart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Doc</w:t>
      </w:r>
      <w:proofErr w:type="spellEnd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E2531B" w:rsidRPr="000A7472" w:rsidRDefault="00E2531B" w:rsidP="00E2531B">
      <w:pPr>
        <w:pStyle w:val="SemEspaamento"/>
        <w:rPr>
          <w:rFonts w:ascii="Arial" w:hAnsi="Arial" w:cs="Arial"/>
          <w:sz w:val="24"/>
          <w:szCs w:val="24"/>
        </w:rPr>
      </w:pPr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Andréa </w:t>
      </w:r>
      <w:proofErr w:type="spellStart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Monclar</w:t>
      </w:r>
      <w:proofErr w:type="spellEnd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 – (43) </w:t>
      </w:r>
      <w:r w:rsidR="00C72AA7"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9.</w:t>
      </w:r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9101-1080 </w:t>
      </w:r>
    </w:p>
    <w:p w:rsidR="00E2531B" w:rsidRPr="000A7472" w:rsidRDefault="00E2531B" w:rsidP="00E2531B">
      <w:pPr>
        <w:pStyle w:val="SemEspaamento"/>
        <w:rPr>
          <w:rStyle w:val="Forte"/>
          <w:rFonts w:ascii="Arial" w:hAnsi="Arial" w:cs="Arial"/>
          <w:b w:val="0"/>
          <w:i/>
          <w:color w:val="000000"/>
          <w:sz w:val="24"/>
          <w:szCs w:val="24"/>
        </w:rPr>
      </w:pPr>
      <w:proofErr w:type="spellStart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Emilia</w:t>
      </w:r>
      <w:proofErr w:type="spellEnd"/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 xml:space="preserve">  Miyazaki– (43) </w:t>
      </w:r>
      <w:r w:rsidR="00C72AA7"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9.</w:t>
      </w:r>
      <w:r w:rsidRPr="000A7472">
        <w:rPr>
          <w:rStyle w:val="Forte"/>
          <w:rFonts w:ascii="Arial" w:hAnsi="Arial" w:cs="Arial"/>
          <w:i/>
          <w:color w:val="000000"/>
          <w:sz w:val="24"/>
          <w:szCs w:val="24"/>
        </w:rPr>
        <w:t>9951-1900</w:t>
      </w:r>
    </w:p>
    <w:p w:rsidR="00E2531B" w:rsidRPr="000A7472" w:rsidRDefault="00E2531B" w:rsidP="00E2531B">
      <w:pPr>
        <w:pStyle w:val="SemEspaamento"/>
        <w:rPr>
          <w:rFonts w:ascii="Arial" w:hAnsi="Arial" w:cs="Arial"/>
          <w:sz w:val="24"/>
          <w:szCs w:val="24"/>
        </w:rPr>
      </w:pPr>
    </w:p>
    <w:p w:rsidR="00E2531B" w:rsidRPr="000A7472" w:rsidRDefault="00E2531B" w:rsidP="00E2531B">
      <w:pPr>
        <w:rPr>
          <w:rFonts w:ascii="Arial" w:hAnsi="Arial" w:cs="Arial"/>
          <w:sz w:val="24"/>
          <w:szCs w:val="24"/>
        </w:rPr>
      </w:pPr>
    </w:p>
    <w:p w:rsidR="00E2531B" w:rsidRPr="000A7472" w:rsidRDefault="00E2531B" w:rsidP="00E2531B">
      <w:pPr>
        <w:rPr>
          <w:rFonts w:ascii="Arial" w:hAnsi="Arial" w:cs="Arial"/>
          <w:sz w:val="24"/>
          <w:szCs w:val="24"/>
        </w:rPr>
      </w:pPr>
    </w:p>
    <w:p w:rsidR="00E2531B" w:rsidRPr="000A7472" w:rsidRDefault="00E2531B" w:rsidP="003603D1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47CF8" w:rsidRPr="000A7472" w:rsidRDefault="00947CF8">
      <w:pPr>
        <w:rPr>
          <w:rFonts w:ascii="Arial" w:hAnsi="Arial" w:cs="Arial"/>
          <w:sz w:val="24"/>
          <w:szCs w:val="24"/>
        </w:rPr>
      </w:pPr>
    </w:p>
    <w:p w:rsidR="00EA76D1" w:rsidRPr="000A7472" w:rsidRDefault="00EA76D1">
      <w:pPr>
        <w:rPr>
          <w:rFonts w:ascii="Arial" w:hAnsi="Arial" w:cs="Arial"/>
          <w:sz w:val="24"/>
          <w:szCs w:val="24"/>
        </w:rPr>
      </w:pPr>
    </w:p>
    <w:sectPr w:rsidR="00EA76D1" w:rsidRPr="000A7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D1"/>
    <w:rsid w:val="000A7472"/>
    <w:rsid w:val="000B15DF"/>
    <w:rsid w:val="001414FB"/>
    <w:rsid w:val="001A07FE"/>
    <w:rsid w:val="002A5549"/>
    <w:rsid w:val="003603D1"/>
    <w:rsid w:val="00360842"/>
    <w:rsid w:val="00385693"/>
    <w:rsid w:val="004F13E5"/>
    <w:rsid w:val="007F4531"/>
    <w:rsid w:val="009329E6"/>
    <w:rsid w:val="00947CF8"/>
    <w:rsid w:val="00A332DE"/>
    <w:rsid w:val="00C72AA7"/>
    <w:rsid w:val="00E2531B"/>
    <w:rsid w:val="00E5729B"/>
    <w:rsid w:val="00EA76D1"/>
    <w:rsid w:val="00EE5219"/>
    <w:rsid w:val="00FD3B2E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A76D1"/>
  </w:style>
  <w:style w:type="character" w:customStyle="1" w:styleId="il">
    <w:name w:val="il"/>
    <w:basedOn w:val="Fontepargpadro"/>
    <w:rsid w:val="00EA76D1"/>
  </w:style>
  <w:style w:type="character" w:styleId="Hyperlink">
    <w:name w:val="Hyperlink"/>
    <w:basedOn w:val="Fontepargpadro"/>
    <w:uiPriority w:val="99"/>
    <w:unhideWhenUsed/>
    <w:rsid w:val="00EA76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2531B"/>
    <w:rPr>
      <w:b/>
      <w:bCs/>
    </w:rPr>
  </w:style>
  <w:style w:type="paragraph" w:styleId="SemEspaamento">
    <w:name w:val="No Spacing"/>
    <w:uiPriority w:val="1"/>
    <w:qFormat/>
    <w:rsid w:val="00E253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A76D1"/>
  </w:style>
  <w:style w:type="character" w:customStyle="1" w:styleId="il">
    <w:name w:val="il"/>
    <w:basedOn w:val="Fontepargpadro"/>
    <w:rsid w:val="00EA76D1"/>
  </w:style>
  <w:style w:type="character" w:styleId="Hyperlink">
    <w:name w:val="Hyperlink"/>
    <w:basedOn w:val="Fontepargpadro"/>
    <w:uiPriority w:val="99"/>
    <w:unhideWhenUsed/>
    <w:rsid w:val="00EA76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2531B"/>
    <w:rPr>
      <w:b/>
      <w:bCs/>
    </w:rPr>
  </w:style>
  <w:style w:type="paragraph" w:styleId="SemEspaamento">
    <w:name w:val="No Spacing"/>
    <w:uiPriority w:val="1"/>
    <w:qFormat/>
    <w:rsid w:val="00E25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2017-06-19T16:52:00Z</dcterms:created>
  <dcterms:modified xsi:type="dcterms:W3CDTF">2017-06-19T18:54:00Z</dcterms:modified>
</cp:coreProperties>
</file>